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21A1" w:rsidRPr="005021A1" w:rsidRDefault="005021A1" w:rsidP="005021A1">
      <w:pPr>
        <w:spacing w:after="0" w:line="240" w:lineRule="auto"/>
        <w:jc w:val="center"/>
        <w:outlineLvl w:val="0"/>
        <w:rPr>
          <w:rFonts w:ascii="Times New Roman" w:eastAsia="Times New Roman" w:hAnsi="Times New Roman" w:cs="Times New Roman"/>
          <w:b/>
          <w:kern w:val="36"/>
          <w:sz w:val="30"/>
          <w:szCs w:val="30"/>
          <w:lang w:eastAsia="ru-RU"/>
        </w:rPr>
      </w:pPr>
      <w:r>
        <w:rPr>
          <w:rFonts w:ascii="Times New Roman" w:eastAsia="Times New Roman" w:hAnsi="Times New Roman" w:cs="Times New Roman"/>
          <w:b/>
          <w:kern w:val="36"/>
          <w:sz w:val="30"/>
          <w:szCs w:val="30"/>
          <w:lang w:eastAsia="ru-RU"/>
        </w:rPr>
        <w:t>О</w:t>
      </w:r>
      <w:r w:rsidRPr="005021A1">
        <w:rPr>
          <w:rFonts w:ascii="Times New Roman" w:eastAsia="Times New Roman" w:hAnsi="Times New Roman" w:cs="Times New Roman"/>
          <w:b/>
          <w:kern w:val="36"/>
          <w:sz w:val="30"/>
          <w:szCs w:val="30"/>
          <w:lang w:eastAsia="ru-RU"/>
        </w:rPr>
        <w:t>тветственность за состояние электрохозяйства</w:t>
      </w:r>
      <w:bookmarkStart w:id="0" w:name="_GoBack"/>
      <w:bookmarkEnd w:id="0"/>
    </w:p>
    <w:p w:rsidR="005021A1" w:rsidRPr="005021A1" w:rsidRDefault="005021A1" w:rsidP="005021A1">
      <w:pPr>
        <w:spacing w:after="0" w:line="240" w:lineRule="auto"/>
        <w:ind w:firstLine="709"/>
        <w:rPr>
          <w:rFonts w:ascii="Times New Roman" w:eastAsia="Times New Roman" w:hAnsi="Times New Roman" w:cs="Times New Roman"/>
          <w:i/>
          <w:color w:val="000000"/>
          <w:sz w:val="30"/>
          <w:szCs w:val="30"/>
          <w:lang w:eastAsia="ru-RU"/>
        </w:rPr>
      </w:pPr>
      <w:proofErr w:type="gramStart"/>
      <w:r w:rsidRPr="005021A1">
        <w:rPr>
          <w:rFonts w:ascii="Times New Roman" w:eastAsia="Times New Roman" w:hAnsi="Times New Roman" w:cs="Times New Roman"/>
          <w:i/>
          <w:color w:val="000000"/>
          <w:sz w:val="30"/>
          <w:szCs w:val="30"/>
          <w:lang w:eastAsia="ru-RU"/>
        </w:rPr>
        <w:t>Согласно ТКП 181-2009 «Правила технической эксплуатации электроустановок потребителей», утвержденному постановлением Министерства энергетики Республики Беларусь от 20 мая 2009 г. № 16, и ТКП 427-2012 (02230) «Правила техники безопасности при эксплуатации электроустановок», утвержденному приказом Министерства энергетики Республики Беларусь от 28 ноября 2012 г. № 228, для выполнения обязанностей по организации эксплуатации электроустановок в организации из числа административно-технического персонала распорядительным документом (приказом, распоряжением, решением</w:t>
      </w:r>
      <w:proofErr w:type="gramEnd"/>
      <w:r w:rsidRPr="005021A1">
        <w:rPr>
          <w:rFonts w:ascii="Times New Roman" w:eastAsia="Times New Roman" w:hAnsi="Times New Roman" w:cs="Times New Roman"/>
          <w:i/>
          <w:color w:val="000000"/>
          <w:sz w:val="30"/>
          <w:szCs w:val="30"/>
          <w:lang w:eastAsia="ru-RU"/>
        </w:rPr>
        <w:t xml:space="preserve"> правления) должно быть назначено лицо, ответственное за электрохозяйство.</w:t>
      </w:r>
    </w:p>
    <w:p w:rsidR="005021A1" w:rsidRPr="005021A1" w:rsidRDefault="005021A1" w:rsidP="005021A1">
      <w:pPr>
        <w:spacing w:after="0" w:line="240" w:lineRule="auto"/>
        <w:ind w:firstLine="709"/>
        <w:rPr>
          <w:rFonts w:ascii="Times New Roman" w:eastAsia="Times New Roman" w:hAnsi="Times New Roman" w:cs="Times New Roman"/>
          <w:i/>
          <w:color w:val="000000"/>
          <w:sz w:val="30"/>
          <w:szCs w:val="30"/>
          <w:lang w:eastAsia="ru-RU"/>
        </w:rPr>
      </w:pPr>
      <w:r w:rsidRPr="005021A1">
        <w:rPr>
          <w:rFonts w:ascii="Times New Roman" w:eastAsia="Times New Roman" w:hAnsi="Times New Roman" w:cs="Times New Roman"/>
          <w:i/>
          <w:color w:val="000000"/>
          <w:sz w:val="30"/>
          <w:szCs w:val="30"/>
          <w:lang w:eastAsia="ru-RU"/>
        </w:rPr>
        <w:t>В зависимости от структуры организации могут назначаться лица, ответственные за электрохозяйство структурных подразделений организации.</w:t>
      </w:r>
    </w:p>
    <w:p w:rsidR="005021A1" w:rsidRPr="005021A1" w:rsidRDefault="005021A1" w:rsidP="005021A1">
      <w:pPr>
        <w:spacing w:after="0" w:line="240" w:lineRule="auto"/>
        <w:ind w:firstLine="709"/>
        <w:jc w:val="both"/>
        <w:rPr>
          <w:rFonts w:ascii="Times New Roman" w:eastAsia="Times New Roman" w:hAnsi="Times New Roman" w:cs="Times New Roman"/>
          <w:sz w:val="30"/>
          <w:szCs w:val="30"/>
          <w:lang w:eastAsia="ru-RU"/>
        </w:rPr>
      </w:pPr>
      <w:r w:rsidRPr="005021A1">
        <w:rPr>
          <w:rFonts w:ascii="Times New Roman" w:eastAsia="Times New Roman" w:hAnsi="Times New Roman" w:cs="Times New Roman"/>
          <w:sz w:val="30"/>
          <w:szCs w:val="30"/>
          <w:lang w:eastAsia="ru-RU"/>
        </w:rPr>
        <w:t>В этом случае должны быть установлены границы ответственности лица, ответственного за электрохозяйство организации, и лиц, ответственных за электрохозяйство структурных подразделений организации.</w:t>
      </w:r>
    </w:p>
    <w:p w:rsidR="005021A1" w:rsidRPr="005021A1" w:rsidRDefault="005021A1" w:rsidP="005021A1">
      <w:pPr>
        <w:spacing w:after="0" w:line="240" w:lineRule="auto"/>
        <w:ind w:firstLine="709"/>
        <w:jc w:val="both"/>
        <w:rPr>
          <w:rFonts w:ascii="Times New Roman" w:eastAsia="Times New Roman" w:hAnsi="Times New Roman" w:cs="Times New Roman"/>
          <w:sz w:val="30"/>
          <w:szCs w:val="30"/>
          <w:lang w:eastAsia="ru-RU"/>
        </w:rPr>
      </w:pPr>
      <w:r w:rsidRPr="005021A1">
        <w:rPr>
          <w:rFonts w:ascii="Times New Roman" w:eastAsia="Times New Roman" w:hAnsi="Times New Roman" w:cs="Times New Roman"/>
          <w:sz w:val="30"/>
          <w:szCs w:val="30"/>
          <w:lang w:eastAsia="ru-RU"/>
        </w:rPr>
        <w:t>Распорядительный документ издается после присвоения (подтверждения) указанным лицам группы IV по электробезопасности для электроустановок напряжением до 1000</w:t>
      </w:r>
      <w:proofErr w:type="gramStart"/>
      <w:r w:rsidRPr="005021A1">
        <w:rPr>
          <w:rFonts w:ascii="Times New Roman" w:eastAsia="Times New Roman" w:hAnsi="Times New Roman" w:cs="Times New Roman"/>
          <w:sz w:val="30"/>
          <w:szCs w:val="30"/>
          <w:lang w:eastAsia="ru-RU"/>
        </w:rPr>
        <w:t xml:space="preserve"> В</w:t>
      </w:r>
      <w:proofErr w:type="gramEnd"/>
      <w:r w:rsidRPr="005021A1">
        <w:rPr>
          <w:rFonts w:ascii="Times New Roman" w:eastAsia="Times New Roman" w:hAnsi="Times New Roman" w:cs="Times New Roman"/>
          <w:sz w:val="30"/>
          <w:szCs w:val="30"/>
          <w:lang w:eastAsia="ru-RU"/>
        </w:rPr>
        <w:t xml:space="preserve"> и группы V по электробезопасности для электроустановок напряжением выше 1000 В с соблюдением указанных ТКП и после прохождения проверки знаний по вопросам охраны труда.</w:t>
      </w:r>
    </w:p>
    <w:p w:rsidR="005021A1" w:rsidRPr="005021A1" w:rsidRDefault="005021A1" w:rsidP="005021A1">
      <w:pPr>
        <w:spacing w:after="0" w:line="240" w:lineRule="auto"/>
        <w:ind w:firstLine="709"/>
        <w:jc w:val="both"/>
        <w:rPr>
          <w:rFonts w:ascii="Times New Roman" w:eastAsia="Times New Roman" w:hAnsi="Times New Roman" w:cs="Times New Roman"/>
          <w:sz w:val="30"/>
          <w:szCs w:val="30"/>
          <w:lang w:eastAsia="ru-RU"/>
        </w:rPr>
      </w:pPr>
      <w:r w:rsidRPr="005021A1">
        <w:rPr>
          <w:rFonts w:ascii="Times New Roman" w:eastAsia="Times New Roman" w:hAnsi="Times New Roman" w:cs="Times New Roman"/>
          <w:sz w:val="30"/>
          <w:szCs w:val="30"/>
          <w:lang w:eastAsia="ru-RU"/>
        </w:rPr>
        <w:t>В случае организации эксплуатации электроустановок по договорам со специализированной организацией или индивидуальным предпринимателем обязанности лица, ответственного за электрохозяйство, на обслуживаемых объектах могут выполняться лицом из числа работников специализированной организации или индивидуальным предпринимателем.</w:t>
      </w:r>
    </w:p>
    <w:p w:rsidR="005021A1" w:rsidRPr="005021A1" w:rsidRDefault="005021A1" w:rsidP="005021A1">
      <w:pPr>
        <w:spacing w:after="0" w:line="240" w:lineRule="auto"/>
        <w:ind w:firstLine="709"/>
        <w:jc w:val="both"/>
        <w:rPr>
          <w:rFonts w:ascii="Times New Roman" w:eastAsia="Times New Roman" w:hAnsi="Times New Roman" w:cs="Times New Roman"/>
          <w:sz w:val="30"/>
          <w:szCs w:val="30"/>
          <w:lang w:eastAsia="ru-RU"/>
        </w:rPr>
      </w:pPr>
      <w:r w:rsidRPr="005021A1">
        <w:rPr>
          <w:rFonts w:ascii="Times New Roman" w:eastAsia="Times New Roman" w:hAnsi="Times New Roman" w:cs="Times New Roman"/>
          <w:sz w:val="30"/>
          <w:szCs w:val="30"/>
          <w:lang w:eastAsia="ru-RU"/>
        </w:rPr>
        <w:t>На периоды длительного отсутствия (отпуск, болезнь, командировка) лица, ответственного за электрохозяйство, исполнение его обязанностей распорядительным документом возлагается на другое лицо с соблюдением требований, установленных для назначения лица, ответственного за электрохозяйство.</w:t>
      </w:r>
    </w:p>
    <w:p w:rsidR="005021A1" w:rsidRPr="005021A1" w:rsidRDefault="005021A1" w:rsidP="005021A1">
      <w:pPr>
        <w:spacing w:after="0" w:line="240" w:lineRule="auto"/>
        <w:ind w:firstLine="709"/>
        <w:jc w:val="both"/>
        <w:rPr>
          <w:rFonts w:ascii="Times New Roman" w:eastAsia="Times New Roman" w:hAnsi="Times New Roman" w:cs="Times New Roman"/>
          <w:sz w:val="30"/>
          <w:szCs w:val="30"/>
          <w:lang w:eastAsia="ru-RU"/>
        </w:rPr>
      </w:pPr>
      <w:r w:rsidRPr="005021A1">
        <w:rPr>
          <w:rFonts w:ascii="Times New Roman" w:eastAsia="Times New Roman" w:hAnsi="Times New Roman" w:cs="Times New Roman"/>
          <w:sz w:val="30"/>
          <w:szCs w:val="30"/>
          <w:lang w:eastAsia="ru-RU"/>
        </w:rPr>
        <w:t>В организациях, электрохозяйство которых включает в себя только вводное (вводно-распределительное) устройство, осветительные установки, электрооборудование номинальным напряжением не выше 380</w:t>
      </w:r>
      <w:proofErr w:type="gramStart"/>
      <w:r w:rsidRPr="005021A1">
        <w:rPr>
          <w:rFonts w:ascii="Times New Roman" w:eastAsia="Times New Roman" w:hAnsi="Times New Roman" w:cs="Times New Roman"/>
          <w:sz w:val="30"/>
          <w:szCs w:val="30"/>
          <w:lang w:eastAsia="ru-RU"/>
        </w:rPr>
        <w:t xml:space="preserve"> В</w:t>
      </w:r>
      <w:proofErr w:type="gramEnd"/>
      <w:r w:rsidRPr="005021A1">
        <w:rPr>
          <w:rFonts w:ascii="Times New Roman" w:eastAsia="Times New Roman" w:hAnsi="Times New Roman" w:cs="Times New Roman"/>
          <w:sz w:val="30"/>
          <w:szCs w:val="30"/>
          <w:lang w:eastAsia="ru-RU"/>
        </w:rPr>
        <w:t xml:space="preserve"> с разрешенной к использованию мощностью до 30 кВт, ответственный за электрохозяйство может не назначаться. В этом случае ответственность за безопасную эксплуатацию электроустановок </w:t>
      </w:r>
      <w:r w:rsidRPr="005021A1">
        <w:rPr>
          <w:rFonts w:ascii="Times New Roman" w:eastAsia="Times New Roman" w:hAnsi="Times New Roman" w:cs="Times New Roman"/>
          <w:sz w:val="30"/>
          <w:szCs w:val="30"/>
          <w:lang w:eastAsia="ru-RU"/>
        </w:rPr>
        <w:lastRenderedPageBreak/>
        <w:t xml:space="preserve">руководитель организации должен возложить на себя. Для этого необходимо прохождение инструктажа и оформление соответствующего заявления-обязательства в территориальном органе </w:t>
      </w:r>
      <w:proofErr w:type="spellStart"/>
      <w:r w:rsidRPr="005021A1">
        <w:rPr>
          <w:rFonts w:ascii="Times New Roman" w:eastAsia="Times New Roman" w:hAnsi="Times New Roman" w:cs="Times New Roman"/>
          <w:sz w:val="30"/>
          <w:szCs w:val="30"/>
          <w:lang w:eastAsia="ru-RU"/>
        </w:rPr>
        <w:t>госэнергонадзора</w:t>
      </w:r>
      <w:proofErr w:type="spellEnd"/>
      <w:r w:rsidRPr="005021A1">
        <w:rPr>
          <w:rFonts w:ascii="Times New Roman" w:eastAsia="Times New Roman" w:hAnsi="Times New Roman" w:cs="Times New Roman"/>
          <w:sz w:val="30"/>
          <w:szCs w:val="30"/>
          <w:lang w:eastAsia="ru-RU"/>
        </w:rPr>
        <w:t>.</w:t>
      </w:r>
    </w:p>
    <w:p w:rsidR="005021A1" w:rsidRPr="005021A1" w:rsidRDefault="005021A1" w:rsidP="005021A1">
      <w:pPr>
        <w:spacing w:after="0" w:line="240" w:lineRule="auto"/>
        <w:ind w:firstLine="709"/>
        <w:jc w:val="both"/>
        <w:rPr>
          <w:rFonts w:ascii="Times New Roman" w:eastAsia="Times New Roman" w:hAnsi="Times New Roman" w:cs="Times New Roman"/>
          <w:sz w:val="30"/>
          <w:szCs w:val="30"/>
          <w:lang w:eastAsia="ru-RU"/>
        </w:rPr>
      </w:pPr>
      <w:r w:rsidRPr="005021A1">
        <w:rPr>
          <w:rFonts w:ascii="Times New Roman" w:eastAsia="Times New Roman" w:hAnsi="Times New Roman" w:cs="Times New Roman"/>
          <w:sz w:val="30"/>
          <w:szCs w:val="30"/>
          <w:lang w:eastAsia="ru-RU"/>
        </w:rPr>
        <w:t>Лицо, ответственное за электрохозяйство, обязано: организовать разработку и ведение необходимой документации по вопросам организации эксплуатации электроустановок;</w:t>
      </w:r>
    </w:p>
    <w:p w:rsidR="005021A1" w:rsidRPr="005021A1" w:rsidRDefault="005021A1" w:rsidP="005021A1">
      <w:pPr>
        <w:spacing w:after="0" w:line="240" w:lineRule="auto"/>
        <w:ind w:firstLine="709"/>
        <w:jc w:val="both"/>
        <w:rPr>
          <w:rFonts w:ascii="Times New Roman" w:eastAsia="Times New Roman" w:hAnsi="Times New Roman" w:cs="Times New Roman"/>
          <w:sz w:val="30"/>
          <w:szCs w:val="30"/>
          <w:lang w:eastAsia="ru-RU"/>
        </w:rPr>
      </w:pPr>
      <w:r w:rsidRPr="005021A1">
        <w:rPr>
          <w:rFonts w:ascii="Times New Roman" w:eastAsia="Times New Roman" w:hAnsi="Times New Roman" w:cs="Times New Roman"/>
          <w:sz w:val="30"/>
          <w:szCs w:val="30"/>
          <w:lang w:eastAsia="ru-RU"/>
        </w:rPr>
        <w:t>организовать обучение, инструктирование, присвоение (подтверждение) группы по электробезопасности, проверку знаний по вопросам охраны труда и допуск к самостоятельной работе электротехнического персонала;</w:t>
      </w:r>
    </w:p>
    <w:p w:rsidR="005021A1" w:rsidRPr="005021A1" w:rsidRDefault="005021A1" w:rsidP="005021A1">
      <w:pPr>
        <w:spacing w:after="0" w:line="240" w:lineRule="auto"/>
        <w:ind w:firstLine="709"/>
        <w:jc w:val="both"/>
        <w:rPr>
          <w:rFonts w:ascii="Times New Roman" w:eastAsia="Times New Roman" w:hAnsi="Times New Roman" w:cs="Times New Roman"/>
          <w:sz w:val="30"/>
          <w:szCs w:val="30"/>
          <w:lang w:eastAsia="ru-RU"/>
        </w:rPr>
      </w:pPr>
      <w:r w:rsidRPr="005021A1">
        <w:rPr>
          <w:rFonts w:ascii="Times New Roman" w:eastAsia="Times New Roman" w:hAnsi="Times New Roman" w:cs="Times New Roman"/>
          <w:sz w:val="30"/>
          <w:szCs w:val="30"/>
          <w:lang w:eastAsia="ru-RU"/>
        </w:rPr>
        <w:t>организовать безопасное проведение всех видов работ в электроустановках, в том числе с участием командированного персонала;</w:t>
      </w:r>
    </w:p>
    <w:p w:rsidR="005021A1" w:rsidRPr="005021A1" w:rsidRDefault="005021A1" w:rsidP="005021A1">
      <w:pPr>
        <w:spacing w:after="0" w:line="240" w:lineRule="auto"/>
        <w:ind w:firstLine="709"/>
        <w:jc w:val="both"/>
        <w:rPr>
          <w:rFonts w:ascii="Times New Roman" w:eastAsia="Times New Roman" w:hAnsi="Times New Roman" w:cs="Times New Roman"/>
          <w:sz w:val="30"/>
          <w:szCs w:val="30"/>
          <w:lang w:eastAsia="ru-RU"/>
        </w:rPr>
      </w:pPr>
      <w:r w:rsidRPr="005021A1">
        <w:rPr>
          <w:rFonts w:ascii="Times New Roman" w:eastAsia="Times New Roman" w:hAnsi="Times New Roman" w:cs="Times New Roman"/>
          <w:sz w:val="30"/>
          <w:szCs w:val="30"/>
          <w:lang w:eastAsia="ru-RU"/>
        </w:rPr>
        <w:t>обеспечить своевременное и качественное выполнение технического обслуживания, планово-предупредительных ремонтов и профилактических испытаний электроустановок;</w:t>
      </w:r>
    </w:p>
    <w:p w:rsidR="005021A1" w:rsidRPr="005021A1" w:rsidRDefault="005021A1" w:rsidP="005021A1">
      <w:pPr>
        <w:spacing w:after="0" w:line="240" w:lineRule="auto"/>
        <w:ind w:firstLine="709"/>
        <w:jc w:val="both"/>
        <w:rPr>
          <w:rFonts w:ascii="Times New Roman" w:eastAsia="Times New Roman" w:hAnsi="Times New Roman" w:cs="Times New Roman"/>
          <w:sz w:val="30"/>
          <w:szCs w:val="30"/>
          <w:lang w:eastAsia="ru-RU"/>
        </w:rPr>
      </w:pPr>
      <w:r w:rsidRPr="005021A1">
        <w:rPr>
          <w:rFonts w:ascii="Times New Roman" w:eastAsia="Times New Roman" w:hAnsi="Times New Roman" w:cs="Times New Roman"/>
          <w:sz w:val="30"/>
          <w:szCs w:val="30"/>
          <w:lang w:eastAsia="ru-RU"/>
        </w:rPr>
        <w:t>участвовать в разработке и внедрении мероприятий по рациональному потреблению электрической энергии;</w:t>
      </w:r>
    </w:p>
    <w:p w:rsidR="005021A1" w:rsidRPr="005021A1" w:rsidRDefault="005021A1" w:rsidP="005021A1">
      <w:pPr>
        <w:spacing w:after="0" w:line="240" w:lineRule="auto"/>
        <w:ind w:firstLine="709"/>
        <w:jc w:val="both"/>
        <w:rPr>
          <w:rFonts w:ascii="Times New Roman" w:eastAsia="Times New Roman" w:hAnsi="Times New Roman" w:cs="Times New Roman"/>
          <w:sz w:val="30"/>
          <w:szCs w:val="30"/>
          <w:lang w:eastAsia="ru-RU"/>
        </w:rPr>
      </w:pPr>
      <w:r w:rsidRPr="005021A1">
        <w:rPr>
          <w:rFonts w:ascii="Times New Roman" w:eastAsia="Times New Roman" w:hAnsi="Times New Roman" w:cs="Times New Roman"/>
          <w:sz w:val="30"/>
          <w:szCs w:val="30"/>
          <w:lang w:eastAsia="ru-RU"/>
        </w:rPr>
        <w:t>контролировать наличие, своевременность проверок и испытаний средств защиты в электроустановках, наличие средств пожаротушения и инструмента;</w:t>
      </w:r>
    </w:p>
    <w:p w:rsidR="005021A1" w:rsidRPr="005021A1" w:rsidRDefault="005021A1" w:rsidP="005021A1">
      <w:pPr>
        <w:spacing w:after="0" w:line="240" w:lineRule="auto"/>
        <w:ind w:firstLine="709"/>
        <w:jc w:val="both"/>
        <w:rPr>
          <w:rFonts w:ascii="Times New Roman" w:eastAsia="Times New Roman" w:hAnsi="Times New Roman" w:cs="Times New Roman"/>
          <w:sz w:val="30"/>
          <w:szCs w:val="30"/>
          <w:lang w:eastAsia="ru-RU"/>
        </w:rPr>
      </w:pPr>
      <w:r w:rsidRPr="005021A1">
        <w:rPr>
          <w:rFonts w:ascii="Times New Roman" w:eastAsia="Times New Roman" w:hAnsi="Times New Roman" w:cs="Times New Roman"/>
          <w:sz w:val="30"/>
          <w:szCs w:val="30"/>
          <w:lang w:eastAsia="ru-RU"/>
        </w:rPr>
        <w:t>обеспечить установленный порядок подключения новых и реконструированных электроустановок;</w:t>
      </w:r>
    </w:p>
    <w:p w:rsidR="005021A1" w:rsidRPr="005021A1" w:rsidRDefault="005021A1" w:rsidP="005021A1">
      <w:pPr>
        <w:spacing w:after="0" w:line="240" w:lineRule="auto"/>
        <w:ind w:firstLine="709"/>
        <w:jc w:val="both"/>
        <w:rPr>
          <w:rFonts w:ascii="Times New Roman" w:eastAsia="Times New Roman" w:hAnsi="Times New Roman" w:cs="Times New Roman"/>
          <w:sz w:val="30"/>
          <w:szCs w:val="30"/>
          <w:lang w:eastAsia="ru-RU"/>
        </w:rPr>
      </w:pPr>
      <w:r w:rsidRPr="005021A1">
        <w:rPr>
          <w:rFonts w:ascii="Times New Roman" w:eastAsia="Times New Roman" w:hAnsi="Times New Roman" w:cs="Times New Roman"/>
          <w:sz w:val="30"/>
          <w:szCs w:val="30"/>
          <w:lang w:eastAsia="ru-RU"/>
        </w:rPr>
        <w:t>организовать оперативное обслуживание электроустановок;</w:t>
      </w:r>
    </w:p>
    <w:p w:rsidR="005021A1" w:rsidRPr="005021A1" w:rsidRDefault="005021A1" w:rsidP="005021A1">
      <w:pPr>
        <w:spacing w:after="0" w:line="240" w:lineRule="auto"/>
        <w:ind w:firstLine="709"/>
        <w:jc w:val="both"/>
        <w:rPr>
          <w:rFonts w:ascii="Times New Roman" w:eastAsia="Times New Roman" w:hAnsi="Times New Roman" w:cs="Times New Roman"/>
          <w:sz w:val="30"/>
          <w:szCs w:val="30"/>
          <w:lang w:eastAsia="ru-RU"/>
        </w:rPr>
      </w:pPr>
      <w:r w:rsidRPr="005021A1">
        <w:rPr>
          <w:rFonts w:ascii="Times New Roman" w:eastAsia="Times New Roman" w:hAnsi="Times New Roman" w:cs="Times New Roman"/>
          <w:sz w:val="30"/>
          <w:szCs w:val="30"/>
          <w:lang w:eastAsia="ru-RU"/>
        </w:rPr>
        <w:t>осуществлять контроль исправности средств расчетного учета электрической энергии и (или) мощности, измерительных трансформаторов тока и напряжения, к вторичным цепям которых подключены средства расчетного учета, и их своевременной поверки;</w:t>
      </w:r>
    </w:p>
    <w:p w:rsidR="005021A1" w:rsidRPr="005021A1" w:rsidRDefault="005021A1" w:rsidP="005021A1">
      <w:pPr>
        <w:spacing w:after="0" w:line="240" w:lineRule="auto"/>
        <w:ind w:firstLine="709"/>
        <w:jc w:val="both"/>
        <w:rPr>
          <w:rFonts w:ascii="Times New Roman" w:eastAsia="Times New Roman" w:hAnsi="Times New Roman" w:cs="Times New Roman"/>
          <w:sz w:val="30"/>
          <w:szCs w:val="30"/>
          <w:lang w:eastAsia="ru-RU"/>
        </w:rPr>
      </w:pPr>
      <w:r w:rsidRPr="005021A1">
        <w:rPr>
          <w:rFonts w:ascii="Times New Roman" w:eastAsia="Times New Roman" w:hAnsi="Times New Roman" w:cs="Times New Roman"/>
          <w:sz w:val="30"/>
          <w:szCs w:val="30"/>
          <w:lang w:eastAsia="ru-RU"/>
        </w:rPr>
        <w:t xml:space="preserve">обеспечить организацию выполнения предписаний органов </w:t>
      </w:r>
      <w:proofErr w:type="spellStart"/>
      <w:r w:rsidRPr="005021A1">
        <w:rPr>
          <w:rFonts w:ascii="Times New Roman" w:eastAsia="Times New Roman" w:hAnsi="Times New Roman" w:cs="Times New Roman"/>
          <w:sz w:val="30"/>
          <w:szCs w:val="30"/>
          <w:lang w:eastAsia="ru-RU"/>
        </w:rPr>
        <w:t>госэнергонадзора</w:t>
      </w:r>
      <w:proofErr w:type="spellEnd"/>
      <w:r w:rsidRPr="005021A1">
        <w:rPr>
          <w:rFonts w:ascii="Times New Roman" w:eastAsia="Times New Roman" w:hAnsi="Times New Roman" w:cs="Times New Roman"/>
          <w:sz w:val="30"/>
          <w:szCs w:val="30"/>
          <w:lang w:eastAsia="ru-RU"/>
        </w:rPr>
        <w:t xml:space="preserve"> и </w:t>
      </w:r>
      <w:proofErr w:type="spellStart"/>
      <w:r w:rsidRPr="005021A1">
        <w:rPr>
          <w:rFonts w:ascii="Times New Roman" w:eastAsia="Times New Roman" w:hAnsi="Times New Roman" w:cs="Times New Roman"/>
          <w:sz w:val="30"/>
          <w:szCs w:val="30"/>
          <w:lang w:eastAsia="ru-RU"/>
        </w:rPr>
        <w:t>энергоснабжающей</w:t>
      </w:r>
      <w:proofErr w:type="spellEnd"/>
      <w:r w:rsidRPr="005021A1">
        <w:rPr>
          <w:rFonts w:ascii="Times New Roman" w:eastAsia="Times New Roman" w:hAnsi="Times New Roman" w:cs="Times New Roman"/>
          <w:sz w:val="30"/>
          <w:szCs w:val="30"/>
          <w:lang w:eastAsia="ru-RU"/>
        </w:rPr>
        <w:t xml:space="preserve"> организации в установленные сроки;</w:t>
      </w:r>
    </w:p>
    <w:p w:rsidR="005021A1" w:rsidRPr="005021A1" w:rsidRDefault="005021A1" w:rsidP="005021A1">
      <w:pPr>
        <w:spacing w:after="0" w:line="240" w:lineRule="auto"/>
        <w:ind w:firstLine="709"/>
        <w:jc w:val="both"/>
        <w:rPr>
          <w:rFonts w:ascii="Times New Roman" w:eastAsia="Times New Roman" w:hAnsi="Times New Roman" w:cs="Times New Roman"/>
          <w:sz w:val="30"/>
          <w:szCs w:val="30"/>
          <w:lang w:eastAsia="ru-RU"/>
        </w:rPr>
      </w:pPr>
      <w:r w:rsidRPr="005021A1">
        <w:rPr>
          <w:rFonts w:ascii="Times New Roman" w:eastAsia="Times New Roman" w:hAnsi="Times New Roman" w:cs="Times New Roman"/>
          <w:sz w:val="30"/>
          <w:szCs w:val="30"/>
          <w:lang w:eastAsia="ru-RU"/>
        </w:rPr>
        <w:t>контролировать или самостоятельно обеспечивать правильность допуска персонала строительно-монтажных и специализированных организаций к работам в действующих электроустановках и в охранной зоне линий электропередачи.</w:t>
      </w:r>
    </w:p>
    <w:p w:rsidR="005021A1" w:rsidRPr="005021A1" w:rsidRDefault="005021A1" w:rsidP="005021A1">
      <w:pPr>
        <w:spacing w:after="0" w:line="240" w:lineRule="auto"/>
        <w:ind w:firstLine="709"/>
        <w:jc w:val="both"/>
        <w:rPr>
          <w:rFonts w:ascii="Times New Roman" w:eastAsia="Times New Roman" w:hAnsi="Times New Roman" w:cs="Times New Roman"/>
          <w:sz w:val="30"/>
          <w:szCs w:val="30"/>
          <w:lang w:eastAsia="ru-RU"/>
        </w:rPr>
      </w:pPr>
      <w:r w:rsidRPr="005021A1">
        <w:rPr>
          <w:rFonts w:ascii="Times New Roman" w:eastAsia="Times New Roman" w:hAnsi="Times New Roman" w:cs="Times New Roman"/>
          <w:sz w:val="30"/>
          <w:szCs w:val="30"/>
          <w:lang w:eastAsia="ru-RU"/>
        </w:rPr>
        <w:t xml:space="preserve">Взаимоотношения между энергетической службой и другими структурными подразделениями организации, а также разделение обязанностей между электротехническим и </w:t>
      </w:r>
      <w:proofErr w:type="spellStart"/>
      <w:r w:rsidRPr="005021A1">
        <w:rPr>
          <w:rFonts w:ascii="Times New Roman" w:eastAsia="Times New Roman" w:hAnsi="Times New Roman" w:cs="Times New Roman"/>
          <w:sz w:val="30"/>
          <w:szCs w:val="30"/>
          <w:lang w:eastAsia="ru-RU"/>
        </w:rPr>
        <w:t>электротехнологическим</w:t>
      </w:r>
      <w:proofErr w:type="spellEnd"/>
      <w:r w:rsidRPr="005021A1">
        <w:rPr>
          <w:rFonts w:ascii="Times New Roman" w:eastAsia="Times New Roman" w:hAnsi="Times New Roman" w:cs="Times New Roman"/>
          <w:sz w:val="30"/>
          <w:szCs w:val="30"/>
          <w:lang w:eastAsia="ru-RU"/>
        </w:rPr>
        <w:t xml:space="preserve"> персоналом устанавливается руководством организации в должностных (рабочих) инструкциях и положениях по согласованию с лицом, ответственным за электрохозяйство.</w:t>
      </w:r>
    </w:p>
    <w:p w:rsidR="005021A1" w:rsidRPr="005021A1" w:rsidRDefault="005021A1" w:rsidP="005021A1">
      <w:pPr>
        <w:spacing w:after="0" w:line="240" w:lineRule="auto"/>
        <w:ind w:firstLine="709"/>
        <w:jc w:val="both"/>
        <w:rPr>
          <w:rFonts w:ascii="Times New Roman" w:eastAsia="Times New Roman" w:hAnsi="Times New Roman" w:cs="Times New Roman"/>
          <w:sz w:val="30"/>
          <w:szCs w:val="30"/>
          <w:lang w:eastAsia="ru-RU"/>
        </w:rPr>
      </w:pPr>
      <w:r w:rsidRPr="005021A1">
        <w:rPr>
          <w:rFonts w:ascii="Times New Roman" w:eastAsia="Times New Roman" w:hAnsi="Times New Roman" w:cs="Times New Roman"/>
          <w:sz w:val="30"/>
          <w:szCs w:val="30"/>
          <w:lang w:eastAsia="ru-RU"/>
        </w:rPr>
        <w:lastRenderedPageBreak/>
        <w:t>Руководитель организации, лицо, ответственное за электрохозяйство, а также лица, их замещающие, несут ответственность за создание условий, обеспечивающих безопасную эксплуатацию электроустановок.</w:t>
      </w:r>
    </w:p>
    <w:p w:rsidR="00F71B38" w:rsidRPr="005021A1" w:rsidRDefault="00F71B38" w:rsidP="005021A1">
      <w:pPr>
        <w:spacing w:after="0"/>
        <w:ind w:firstLine="709"/>
        <w:jc w:val="both"/>
        <w:rPr>
          <w:rFonts w:ascii="Times New Roman" w:hAnsi="Times New Roman" w:cs="Times New Roman"/>
          <w:sz w:val="30"/>
          <w:szCs w:val="30"/>
        </w:rPr>
      </w:pPr>
    </w:p>
    <w:sectPr w:rsidR="00F71B38" w:rsidRPr="005021A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1A1"/>
    <w:rsid w:val="005021A1"/>
    <w:rsid w:val="00F71B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5015950">
      <w:bodyDiv w:val="1"/>
      <w:marLeft w:val="0"/>
      <w:marRight w:val="0"/>
      <w:marTop w:val="0"/>
      <w:marBottom w:val="0"/>
      <w:divBdr>
        <w:top w:val="none" w:sz="0" w:space="0" w:color="auto"/>
        <w:left w:val="none" w:sz="0" w:space="0" w:color="auto"/>
        <w:bottom w:val="none" w:sz="0" w:space="0" w:color="auto"/>
        <w:right w:val="none" w:sz="0" w:space="0" w:color="auto"/>
      </w:divBdr>
      <w:divsChild>
        <w:div w:id="359356983">
          <w:marLeft w:val="0"/>
          <w:marRight w:val="0"/>
          <w:marTop w:val="0"/>
          <w:marBottom w:val="0"/>
          <w:divBdr>
            <w:top w:val="none" w:sz="0" w:space="0" w:color="auto"/>
            <w:left w:val="none" w:sz="0" w:space="0" w:color="auto"/>
            <w:bottom w:val="none" w:sz="0" w:space="0" w:color="auto"/>
            <w:right w:val="none" w:sz="0" w:space="0" w:color="auto"/>
          </w:divBdr>
          <w:divsChild>
            <w:div w:id="135922609">
              <w:blockQuote w:val="1"/>
              <w:marLeft w:val="0"/>
              <w:marRight w:val="0"/>
              <w:marTop w:val="0"/>
              <w:marBottom w:val="360"/>
              <w:divBdr>
                <w:top w:val="none" w:sz="0" w:space="0" w:color="auto"/>
                <w:left w:val="single" w:sz="36" w:space="18" w:color="E5E5E5"/>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700</Words>
  <Characters>3991</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AJIEKS</dc:creator>
  <cp:keywords/>
  <dc:description/>
  <cp:lastModifiedBy>AJIEKS</cp:lastModifiedBy>
  <cp:revision>1</cp:revision>
  <dcterms:created xsi:type="dcterms:W3CDTF">2018-02-20T14:45:00Z</dcterms:created>
  <dcterms:modified xsi:type="dcterms:W3CDTF">2018-02-20T14:46:00Z</dcterms:modified>
</cp:coreProperties>
</file>