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93F" w:rsidRPr="007B793F" w:rsidRDefault="007B793F" w:rsidP="00E54E60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</w:pPr>
      <w:r w:rsidRPr="007B793F"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  <w:t xml:space="preserve">Типичные несоответствия систем управления охраной труда в организациях </w:t>
      </w:r>
      <w:proofErr w:type="spellStart"/>
      <w:r w:rsidR="00E54E60"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  <w:t>Вилейского</w:t>
      </w:r>
      <w:proofErr w:type="spellEnd"/>
      <w:r w:rsidR="00E54E60"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  <w:t xml:space="preserve"> </w:t>
      </w:r>
      <w:r w:rsidRPr="007B793F"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  <w:t>района  СТБ 18001-2009 « Системы управления охраной труда. Требования», которые выявляются при осуществлении контрольной деятельности.</w:t>
      </w:r>
    </w:p>
    <w:p w:rsidR="00EF1EAD" w:rsidRPr="00EF1EAD" w:rsidRDefault="00EF1EAD" w:rsidP="00E54E60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1EAD">
        <w:rPr>
          <w:rFonts w:ascii="Times New Roman" w:eastAsia="Times New Roman" w:hAnsi="Times New Roman" w:cs="Times New Roman"/>
          <w:noProof/>
          <w:color w:val="CC0000"/>
          <w:sz w:val="24"/>
          <w:szCs w:val="24"/>
          <w:lang w:eastAsia="ru-RU"/>
        </w:rPr>
        <w:drawing>
          <wp:inline distT="0" distB="0" distL="0" distR="0">
            <wp:extent cx="5386963" cy="2110154"/>
            <wp:effectExtent l="19050" t="0" r="4187" b="0"/>
            <wp:docPr id="2" name="Рисунок 2" descr="http://ohranatruda.of.by/images/stories/audits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ohranatruda.of.by/images/stories/audits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7290" cy="2110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EAD" w:rsidRPr="00E54E60" w:rsidRDefault="00EF1EAD" w:rsidP="00E54E60">
      <w:pPr>
        <w:spacing w:after="0" w:line="240" w:lineRule="auto"/>
        <w:ind w:firstLine="426"/>
        <w:jc w:val="center"/>
        <w:outlineLvl w:val="1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E54E60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Политика</w:t>
      </w:r>
    </w:p>
    <w:p w:rsidR="00EF1EAD" w:rsidRPr="00E54E60" w:rsidRDefault="00EF1EAD" w:rsidP="00E54E60">
      <w:pPr>
        <w:numPr>
          <w:ilvl w:val="0"/>
          <w:numId w:val="1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политика не доведена до сведе</w:t>
      </w:r>
      <w:r w:rsidR="007B793F"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ния всех работников организации</w:t>
      </w:r>
    </w:p>
    <w:p w:rsidR="007B793F" w:rsidRPr="00E54E60" w:rsidRDefault="007B793F" w:rsidP="00E54E60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E54E60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Идентификация опасностей и рисков</w:t>
      </w:r>
    </w:p>
    <w:p w:rsidR="00EF1EAD" w:rsidRPr="00E54E60" w:rsidRDefault="00EF1EAD" w:rsidP="00E54E60">
      <w:pPr>
        <w:numPr>
          <w:ilvl w:val="0"/>
          <w:numId w:val="1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не проведен анализ несчастных случаев (аварий, инцидентов, профзаболеваний), анализ состояния рабочих мест по результатам аттестации </w:t>
      </w:r>
      <w:r w:rsidR="007B793F"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рабочих мест по условиям труда</w:t>
      </w: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;</w:t>
      </w:r>
    </w:p>
    <w:p w:rsidR="00EF1EAD" w:rsidRPr="00E54E60" w:rsidRDefault="007B793F" w:rsidP="00E54E60">
      <w:pPr>
        <w:numPr>
          <w:ilvl w:val="0"/>
          <w:numId w:val="1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в картах опасностей и рисков </w:t>
      </w:r>
      <w:r w:rsidR="00EF1EAD"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отсутствует </w:t>
      </w: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классификация</w:t>
      </w:r>
      <w:r w:rsidR="00EF1EAD"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факторов опасности;</w:t>
      </w:r>
    </w:p>
    <w:p w:rsidR="00EF1EAD" w:rsidRPr="00E54E60" w:rsidRDefault="00EF1EAD" w:rsidP="00E54E60">
      <w:pPr>
        <w:numPr>
          <w:ilvl w:val="0"/>
          <w:numId w:val="1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не проведена идентификации опасностей и оценка рисков для </w:t>
      </w:r>
      <w:r w:rsidR="007B793F"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административно-управленческого персонала</w:t>
      </w: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;</w:t>
      </w:r>
    </w:p>
    <w:p w:rsidR="00EF1EAD" w:rsidRPr="00E54E60" w:rsidRDefault="007B793F" w:rsidP="00E54E60">
      <w:pPr>
        <w:numPr>
          <w:ilvl w:val="0"/>
          <w:numId w:val="1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п</w:t>
      </w:r>
      <w:r w:rsidR="00EF1EAD"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ересмотр оценки рисков</w:t>
      </w: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не производится с периодичностью, предписанной СУОТ организаций;</w:t>
      </w:r>
    </w:p>
    <w:p w:rsidR="00EF1EAD" w:rsidRPr="00E54E60" w:rsidRDefault="00EF1EAD" w:rsidP="00E54E60">
      <w:pPr>
        <w:numPr>
          <w:ilvl w:val="0"/>
          <w:numId w:val="1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в картах оценки значения рисков не </w:t>
      </w:r>
      <w:r w:rsidR="007B793F"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определены методы управления неприемлемыми рисками</w:t>
      </w: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.</w:t>
      </w:r>
    </w:p>
    <w:p w:rsidR="00EF1EAD" w:rsidRPr="00E54E60" w:rsidRDefault="007B793F" w:rsidP="00E54E60">
      <w:pPr>
        <w:spacing w:after="0" w:line="240" w:lineRule="auto"/>
        <w:ind w:firstLine="426"/>
        <w:jc w:val="center"/>
        <w:outlineLvl w:val="1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E54E60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Локальные норматив</w:t>
      </w:r>
      <w:r w:rsidR="00E54E60" w:rsidRPr="00E54E60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</w:t>
      </w:r>
      <w:r w:rsidRPr="00E54E60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ые правовые акты</w:t>
      </w:r>
    </w:p>
    <w:p w:rsidR="00EF1EAD" w:rsidRPr="00E54E60" w:rsidRDefault="00EF1EAD" w:rsidP="00E54E60">
      <w:pPr>
        <w:numPr>
          <w:ilvl w:val="0"/>
          <w:numId w:val="2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не сформирован</w:t>
      </w:r>
      <w:r w:rsidR="007B793F"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ы</w:t>
      </w: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реестр</w:t>
      </w:r>
      <w:r w:rsidR="007B793F"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ы</w:t>
      </w: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НПА и ТНПА;</w:t>
      </w:r>
    </w:p>
    <w:p w:rsidR="00E54E60" w:rsidRPr="00E54E60" w:rsidRDefault="00EF1EAD" w:rsidP="00E54E60">
      <w:pPr>
        <w:numPr>
          <w:ilvl w:val="0"/>
          <w:numId w:val="2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не актуализирован</w:t>
      </w:r>
      <w:r w:rsidR="007B793F"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ы</w:t>
      </w: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7B793F"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р</w:t>
      </w: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еестр</w:t>
      </w:r>
      <w:r w:rsidR="007B793F"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ы</w:t>
      </w: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НПА по охране труда;</w:t>
      </w:r>
    </w:p>
    <w:p w:rsidR="00EF1EAD" w:rsidRPr="00E54E60" w:rsidRDefault="00EF1EAD" w:rsidP="00E54E60">
      <w:pPr>
        <w:spacing w:after="0" w:line="240" w:lineRule="auto"/>
        <w:ind w:firstLine="426"/>
        <w:jc w:val="center"/>
        <w:outlineLvl w:val="1"/>
        <w:rPr>
          <w:rFonts w:ascii="Cambria" w:eastAsia="Times New Roman" w:hAnsi="Cambria" w:cs="Times New Roman"/>
          <w:b/>
          <w:bCs/>
          <w:sz w:val="30"/>
          <w:szCs w:val="30"/>
          <w:lang w:eastAsia="ru-RU"/>
        </w:rPr>
      </w:pPr>
      <w:r w:rsidRPr="00E54E60">
        <w:rPr>
          <w:rFonts w:ascii="Cambria" w:eastAsia="Times New Roman" w:hAnsi="Cambria" w:cs="Times New Roman"/>
          <w:b/>
          <w:bCs/>
          <w:sz w:val="30"/>
          <w:szCs w:val="30"/>
          <w:lang w:eastAsia="ru-RU"/>
        </w:rPr>
        <w:t>Структура и ответственность</w:t>
      </w:r>
    </w:p>
    <w:p w:rsidR="00EF1EAD" w:rsidRPr="00E54E60" w:rsidRDefault="00EF1EAD" w:rsidP="00E54E60">
      <w:pPr>
        <w:numPr>
          <w:ilvl w:val="0"/>
          <w:numId w:val="4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подчиненность службы охраны труда осуществлена с нарушением </w:t>
      </w:r>
      <w:r w:rsid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ст.227 ТК РБ;</w:t>
      </w:r>
    </w:p>
    <w:p w:rsidR="00EF1EAD" w:rsidRDefault="00EF1EAD" w:rsidP="00E54E60">
      <w:pPr>
        <w:numPr>
          <w:ilvl w:val="0"/>
          <w:numId w:val="4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в должностных инструкциях отсутствуют обязанности по СУОТ</w:t>
      </w:r>
      <w:r w:rsid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;</w:t>
      </w:r>
    </w:p>
    <w:p w:rsidR="00E54E60" w:rsidRPr="00E54E60" w:rsidRDefault="00E54E60" w:rsidP="00E54E60">
      <w:pPr>
        <w:numPr>
          <w:ilvl w:val="0"/>
          <w:numId w:val="4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не разработаны рабочие инструкции для профессий работающих. </w:t>
      </w:r>
    </w:p>
    <w:p w:rsidR="00EF1EAD" w:rsidRPr="00E54E60" w:rsidRDefault="00EF1EAD" w:rsidP="00E54E60">
      <w:pPr>
        <w:spacing w:after="0" w:line="240" w:lineRule="auto"/>
        <w:ind w:firstLine="426"/>
        <w:jc w:val="center"/>
        <w:outlineLvl w:val="1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E54E60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Обучение, осведомленность и компетентность</w:t>
      </w:r>
    </w:p>
    <w:p w:rsidR="00EF1EAD" w:rsidRPr="00E54E60" w:rsidRDefault="00EF1EAD" w:rsidP="00E54E60">
      <w:pPr>
        <w:numPr>
          <w:ilvl w:val="0"/>
          <w:numId w:val="5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не соблюдаются сроки проведения проверки знаний </w:t>
      </w:r>
      <w:proofErr w:type="gramStart"/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в области охраны труда для работ с повышенной опасностью в соответствии с установленным г</w:t>
      </w:r>
      <w:r w:rsidR="00E93429"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одовым графиком</w:t>
      </w:r>
      <w:proofErr w:type="gramEnd"/>
      <w:r w:rsidR="00E93429"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проверки знаний;</w:t>
      </w:r>
    </w:p>
    <w:p w:rsidR="00EF1EAD" w:rsidRPr="00E54E60" w:rsidRDefault="00EF1EAD" w:rsidP="00E54E60">
      <w:pPr>
        <w:numPr>
          <w:ilvl w:val="0"/>
          <w:numId w:val="5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lastRenderedPageBreak/>
        <w:t>в С</w:t>
      </w:r>
      <w:r w:rsidR="00E93429"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УОТ не установлен порядок обучения по вопросам охраны труда по профессиям</w:t>
      </w:r>
      <w:proofErr w:type="gramStart"/>
      <w:r w:rsidR="00E93429"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,</w:t>
      </w:r>
      <w:proofErr w:type="gramEnd"/>
      <w:r w:rsidR="00E93429"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к которым предъявляются дополнительные (повышенные) требования безопасности;</w:t>
      </w:r>
    </w:p>
    <w:p w:rsidR="00E93429" w:rsidRPr="00E54E60" w:rsidRDefault="00E93429" w:rsidP="00E54E60">
      <w:pPr>
        <w:numPr>
          <w:ilvl w:val="0"/>
          <w:numId w:val="5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отсутствуют журналы учета учебных занятий;</w:t>
      </w:r>
    </w:p>
    <w:p w:rsidR="00EF1EAD" w:rsidRPr="00E54E60" w:rsidRDefault="00EF1EAD" w:rsidP="00E54E60">
      <w:pPr>
        <w:numPr>
          <w:ilvl w:val="0"/>
          <w:numId w:val="5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не </w:t>
      </w:r>
      <w:r w:rsidR="00E93429"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составлен</w:t>
      </w: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перечень должностей специалистов, которые должны проходить стажировку;</w:t>
      </w:r>
    </w:p>
    <w:p w:rsidR="00EF1EAD" w:rsidRPr="00E54E60" w:rsidRDefault="00EF1EAD" w:rsidP="00E54E60">
      <w:pPr>
        <w:numPr>
          <w:ilvl w:val="0"/>
          <w:numId w:val="5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отсутствуют журналы учета учебных занятий;</w:t>
      </w:r>
    </w:p>
    <w:p w:rsidR="00EF1EAD" w:rsidRPr="00E54E60" w:rsidRDefault="00EF1EAD" w:rsidP="00E54E60">
      <w:pPr>
        <w:numPr>
          <w:ilvl w:val="0"/>
          <w:numId w:val="5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не все работники осведомлены о существующих значимых рисках</w:t>
      </w:r>
      <w:r w:rsidR="00E93429"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под роспись</w:t>
      </w: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;</w:t>
      </w:r>
    </w:p>
    <w:p w:rsidR="00E93429" w:rsidRPr="00E54E60" w:rsidRDefault="00EF1EAD" w:rsidP="00E54E60">
      <w:pPr>
        <w:numPr>
          <w:ilvl w:val="0"/>
          <w:numId w:val="5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в протоколах проверки знаний не заполнены все графы</w:t>
      </w:r>
      <w:r w:rsidR="00E93429"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;</w:t>
      </w:r>
    </w:p>
    <w:p w:rsidR="00EF1EAD" w:rsidRPr="00E54E60" w:rsidRDefault="00E93429" w:rsidP="00E54E60">
      <w:pPr>
        <w:numPr>
          <w:ilvl w:val="0"/>
          <w:numId w:val="5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графы протоколов проверки знаний заполнены с использованием несоответствующей НПА (ТНПА) терминологии</w:t>
      </w:r>
      <w:r w:rsidR="00EF1EAD"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;</w:t>
      </w:r>
    </w:p>
    <w:p w:rsidR="00EF1EAD" w:rsidRPr="00E54E60" w:rsidRDefault="00E93429" w:rsidP="00E54E60">
      <w:pPr>
        <w:numPr>
          <w:ilvl w:val="0"/>
          <w:numId w:val="5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в программу вводного инструктажа не внесен раздел по </w:t>
      </w:r>
      <w:proofErr w:type="spellStart"/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электробезопасности</w:t>
      </w:r>
      <w:proofErr w:type="spellEnd"/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, разделы о несчастных случаях, произошедших в организации и однопрофильных организациях</w:t>
      </w:r>
      <w:r w:rsidR="00EF1EAD"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;</w:t>
      </w:r>
    </w:p>
    <w:p w:rsidR="00EF1EAD" w:rsidRPr="00E54E60" w:rsidRDefault="00E93429" w:rsidP="00E54E60">
      <w:pPr>
        <w:numPr>
          <w:ilvl w:val="0"/>
          <w:numId w:val="5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proofErr w:type="gramStart"/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работающие не повышают квалификацию в установленные сроки</w:t>
      </w:r>
      <w:r w:rsidR="00AA2142"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.</w:t>
      </w:r>
      <w:proofErr w:type="gramEnd"/>
    </w:p>
    <w:p w:rsidR="00EF1EAD" w:rsidRPr="00E54E60" w:rsidRDefault="00EF1EAD" w:rsidP="00E54E60">
      <w:pPr>
        <w:spacing w:after="0" w:line="240" w:lineRule="auto"/>
        <w:ind w:firstLine="426"/>
        <w:jc w:val="center"/>
        <w:outlineLvl w:val="1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E54E60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Документация</w:t>
      </w:r>
    </w:p>
    <w:p w:rsidR="00EF1EAD" w:rsidRPr="00E54E60" w:rsidRDefault="00EF1EAD" w:rsidP="00E54E60">
      <w:pPr>
        <w:numPr>
          <w:ilvl w:val="0"/>
          <w:numId w:val="7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не заведены журналы</w:t>
      </w:r>
      <w:r w:rsidR="00AA2142"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(не соответствуют установленной форме)</w:t>
      </w: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:</w:t>
      </w:r>
    </w:p>
    <w:p w:rsidR="00EF1EAD" w:rsidRPr="00E54E60" w:rsidRDefault="00EF1EAD" w:rsidP="00E54E60">
      <w:pPr>
        <w:numPr>
          <w:ilvl w:val="0"/>
          <w:numId w:val="7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регистрации несчастных случаев на производстве;</w:t>
      </w:r>
    </w:p>
    <w:p w:rsidR="00EF1EAD" w:rsidRPr="00E54E60" w:rsidRDefault="00EF1EAD" w:rsidP="00E54E60">
      <w:pPr>
        <w:numPr>
          <w:ilvl w:val="0"/>
          <w:numId w:val="7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регистрации профессиональных заболеваний;</w:t>
      </w:r>
    </w:p>
    <w:p w:rsidR="00EF1EAD" w:rsidRPr="00E54E60" w:rsidRDefault="00AA2142" w:rsidP="00E54E60">
      <w:pPr>
        <w:numPr>
          <w:ilvl w:val="0"/>
          <w:numId w:val="7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не составляются </w:t>
      </w:r>
      <w:r w:rsidR="00EF1EAD"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отчет</w:t>
      </w: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ы</w:t>
      </w:r>
      <w:r w:rsidR="00EF1EAD"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по внутренним аудитам СУОТ.</w:t>
      </w:r>
    </w:p>
    <w:p w:rsidR="00EF1EAD" w:rsidRPr="00E54E60" w:rsidRDefault="00EF1EAD" w:rsidP="00E54E60">
      <w:pPr>
        <w:spacing w:after="0" w:line="240" w:lineRule="auto"/>
        <w:ind w:firstLine="426"/>
        <w:jc w:val="center"/>
        <w:outlineLvl w:val="1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E54E60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Управление документацией</w:t>
      </w:r>
    </w:p>
    <w:p w:rsidR="00EF1EAD" w:rsidRPr="00E54E60" w:rsidRDefault="00EF1EAD" w:rsidP="00E54E60">
      <w:pPr>
        <w:numPr>
          <w:ilvl w:val="0"/>
          <w:numId w:val="8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формы журналов ежедневного и ежемесячного контроля за соблюдением законодательства об ОТ не</w:t>
      </w:r>
      <w:r w:rsidR="00AA2142"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ведутся либо не</w:t>
      </w: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соответствуют </w:t>
      </w:r>
      <w:proofErr w:type="gramStart"/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формам</w:t>
      </w:r>
      <w:proofErr w:type="gramEnd"/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приведенным в Постановлении Минтруда РБ от 26.02.2003 №159;</w:t>
      </w:r>
    </w:p>
    <w:p w:rsidR="00EF1EAD" w:rsidRPr="00E54E60" w:rsidRDefault="00EF1EAD" w:rsidP="00E54E60">
      <w:pPr>
        <w:numPr>
          <w:ilvl w:val="0"/>
          <w:numId w:val="8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не пересмотрены</w:t>
      </w:r>
      <w:r w:rsidR="00AA2142"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в установленные сроки</w:t>
      </w: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инструкции по охране труда;</w:t>
      </w:r>
    </w:p>
    <w:p w:rsidR="00EF1EAD" w:rsidRPr="00E54E60" w:rsidRDefault="00AA2142" w:rsidP="00E54E60">
      <w:pPr>
        <w:numPr>
          <w:ilvl w:val="0"/>
          <w:numId w:val="8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не ведутся журналы</w:t>
      </w:r>
      <w:proofErr w:type="gramStart"/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:</w:t>
      </w:r>
      <w:proofErr w:type="gramEnd"/>
    </w:p>
    <w:p w:rsidR="00AA2142" w:rsidRPr="00E54E60" w:rsidRDefault="00AA2142" w:rsidP="00E54E60">
      <w:pPr>
        <w:numPr>
          <w:ilvl w:val="0"/>
          <w:numId w:val="8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hyperlink r:id="rId7" w:history="1">
        <w:r w:rsidRPr="00E54E60">
          <w:rPr>
            <w:rStyle w:val="a5"/>
            <w:rFonts w:ascii="Times New Roman" w:hAnsi="Times New Roman" w:cs="Times New Roman"/>
            <w:bCs/>
            <w:color w:val="auto"/>
            <w:sz w:val="30"/>
            <w:szCs w:val="30"/>
            <w:u w:val="none"/>
          </w:rPr>
          <w:t>журнал периодического осмотр</w:t>
        </w:r>
        <w:r w:rsidRPr="00E54E60">
          <w:rPr>
            <w:rStyle w:val="a5"/>
            <w:rFonts w:ascii="Times New Roman" w:hAnsi="Times New Roman" w:cs="Times New Roman"/>
            <w:bCs/>
            <w:color w:val="auto"/>
            <w:sz w:val="30"/>
            <w:szCs w:val="30"/>
            <w:u w:val="none"/>
          </w:rPr>
          <w:t>а</w:t>
        </w:r>
        <w:r w:rsidRPr="00E54E60">
          <w:rPr>
            <w:rStyle w:val="a5"/>
            <w:rFonts w:ascii="Times New Roman" w:hAnsi="Times New Roman" w:cs="Times New Roman"/>
            <w:bCs/>
            <w:color w:val="auto"/>
            <w:sz w:val="30"/>
            <w:szCs w:val="30"/>
            <w:u w:val="none"/>
          </w:rPr>
          <w:t xml:space="preserve"> грузовых тележек</w:t>
        </w:r>
      </w:hyperlink>
      <w:r w:rsidRPr="00E54E60">
        <w:rPr>
          <w:rFonts w:ascii="Times New Roman" w:hAnsi="Times New Roman" w:cs="Times New Roman"/>
          <w:bCs/>
          <w:sz w:val="30"/>
          <w:szCs w:val="30"/>
        </w:rPr>
        <w:t>;</w:t>
      </w:r>
    </w:p>
    <w:p w:rsidR="00AA2142" w:rsidRPr="00E54E60" w:rsidRDefault="00AA2142" w:rsidP="00E54E60">
      <w:pPr>
        <w:numPr>
          <w:ilvl w:val="0"/>
          <w:numId w:val="8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hyperlink r:id="rId8" w:history="1">
        <w:r w:rsidRPr="00E54E60">
          <w:rPr>
            <w:rStyle w:val="a5"/>
            <w:rFonts w:ascii="Times New Roman" w:hAnsi="Times New Roman" w:cs="Times New Roman"/>
            <w:color w:val="auto"/>
            <w:sz w:val="30"/>
            <w:szCs w:val="30"/>
            <w:u w:val="none"/>
          </w:rPr>
          <w:t>журнал испытания абр</w:t>
        </w:r>
        <w:r w:rsidRPr="00E54E60">
          <w:rPr>
            <w:rStyle w:val="a5"/>
            <w:rFonts w:ascii="Times New Roman" w:hAnsi="Times New Roman" w:cs="Times New Roman"/>
            <w:color w:val="auto"/>
            <w:sz w:val="30"/>
            <w:szCs w:val="30"/>
            <w:u w:val="none"/>
          </w:rPr>
          <w:t>а</w:t>
        </w:r>
        <w:r w:rsidRPr="00E54E60">
          <w:rPr>
            <w:rStyle w:val="a5"/>
            <w:rFonts w:ascii="Times New Roman" w:hAnsi="Times New Roman" w:cs="Times New Roman"/>
            <w:color w:val="auto"/>
            <w:sz w:val="30"/>
            <w:szCs w:val="30"/>
            <w:u w:val="none"/>
          </w:rPr>
          <w:t>зивн</w:t>
        </w:r>
        <w:r w:rsidRPr="00E54E60">
          <w:rPr>
            <w:rStyle w:val="a5"/>
            <w:rFonts w:ascii="Times New Roman" w:hAnsi="Times New Roman" w:cs="Times New Roman"/>
            <w:color w:val="auto"/>
            <w:sz w:val="30"/>
            <w:szCs w:val="30"/>
            <w:u w:val="none"/>
          </w:rPr>
          <w:t>о</w:t>
        </w:r>
        <w:r w:rsidRPr="00E54E60">
          <w:rPr>
            <w:rStyle w:val="a5"/>
            <w:rFonts w:ascii="Times New Roman" w:hAnsi="Times New Roman" w:cs="Times New Roman"/>
            <w:color w:val="auto"/>
            <w:sz w:val="30"/>
            <w:szCs w:val="30"/>
            <w:u w:val="none"/>
          </w:rPr>
          <w:t xml:space="preserve">го и </w:t>
        </w:r>
        <w:proofErr w:type="spellStart"/>
        <w:r w:rsidRPr="00E54E60">
          <w:rPr>
            <w:rStyle w:val="a5"/>
            <w:rFonts w:ascii="Times New Roman" w:hAnsi="Times New Roman" w:cs="Times New Roman"/>
            <w:color w:val="auto"/>
            <w:sz w:val="30"/>
            <w:szCs w:val="30"/>
            <w:u w:val="none"/>
          </w:rPr>
          <w:t>эльборового</w:t>
        </w:r>
        <w:proofErr w:type="spellEnd"/>
        <w:r w:rsidRPr="00E54E60">
          <w:rPr>
            <w:rStyle w:val="a5"/>
            <w:rFonts w:ascii="Times New Roman" w:hAnsi="Times New Roman" w:cs="Times New Roman"/>
            <w:color w:val="auto"/>
            <w:sz w:val="30"/>
            <w:szCs w:val="30"/>
            <w:u w:val="none"/>
          </w:rPr>
          <w:t xml:space="preserve"> инструмента</w:t>
        </w:r>
      </w:hyperlink>
      <w:r w:rsidRPr="00E54E60">
        <w:rPr>
          <w:rFonts w:ascii="Times New Roman" w:hAnsi="Times New Roman" w:cs="Times New Roman"/>
          <w:sz w:val="30"/>
          <w:szCs w:val="30"/>
        </w:rPr>
        <w:t>;</w:t>
      </w:r>
    </w:p>
    <w:p w:rsidR="00AA2142" w:rsidRPr="00E54E60" w:rsidRDefault="00AA2142" w:rsidP="00E54E60">
      <w:pPr>
        <w:numPr>
          <w:ilvl w:val="0"/>
          <w:numId w:val="8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hyperlink r:id="rId9" w:history="1">
        <w:r w:rsidRPr="00E54E60">
          <w:rPr>
            <w:rStyle w:val="a5"/>
            <w:rFonts w:ascii="Times New Roman" w:hAnsi="Times New Roman" w:cs="Times New Roman"/>
            <w:color w:val="auto"/>
            <w:sz w:val="30"/>
            <w:szCs w:val="30"/>
            <w:u w:val="none"/>
          </w:rPr>
          <w:t>журнал учета грузоподъемных кранов, не подлежащих регистра</w:t>
        </w:r>
        <w:r w:rsidRPr="00E54E60">
          <w:rPr>
            <w:rStyle w:val="a5"/>
            <w:rFonts w:ascii="Times New Roman" w:hAnsi="Times New Roman" w:cs="Times New Roman"/>
            <w:color w:val="auto"/>
            <w:sz w:val="30"/>
            <w:szCs w:val="30"/>
            <w:u w:val="none"/>
          </w:rPr>
          <w:t>ц</w:t>
        </w:r>
        <w:r w:rsidRPr="00E54E60">
          <w:rPr>
            <w:rStyle w:val="a5"/>
            <w:rFonts w:ascii="Times New Roman" w:hAnsi="Times New Roman" w:cs="Times New Roman"/>
            <w:color w:val="auto"/>
            <w:sz w:val="30"/>
            <w:szCs w:val="30"/>
            <w:u w:val="none"/>
          </w:rPr>
          <w:t xml:space="preserve">ии в </w:t>
        </w:r>
        <w:proofErr w:type="spellStart"/>
        <w:r w:rsidRPr="00E54E60">
          <w:rPr>
            <w:rStyle w:val="a5"/>
            <w:rFonts w:ascii="Times New Roman" w:hAnsi="Times New Roman" w:cs="Times New Roman"/>
            <w:color w:val="auto"/>
            <w:sz w:val="30"/>
            <w:szCs w:val="30"/>
            <w:u w:val="none"/>
          </w:rPr>
          <w:t>Госпромнадзо</w:t>
        </w:r>
        <w:r w:rsidRPr="00E54E60">
          <w:rPr>
            <w:rStyle w:val="a5"/>
            <w:rFonts w:ascii="Times New Roman" w:hAnsi="Times New Roman" w:cs="Times New Roman"/>
            <w:color w:val="auto"/>
            <w:sz w:val="30"/>
            <w:szCs w:val="30"/>
            <w:u w:val="none"/>
          </w:rPr>
          <w:t>р</w:t>
        </w:r>
        <w:r w:rsidRPr="00E54E60">
          <w:rPr>
            <w:rStyle w:val="a5"/>
            <w:rFonts w:ascii="Times New Roman" w:hAnsi="Times New Roman" w:cs="Times New Roman"/>
            <w:color w:val="auto"/>
            <w:sz w:val="30"/>
            <w:szCs w:val="30"/>
            <w:u w:val="none"/>
          </w:rPr>
          <w:t>е</w:t>
        </w:r>
        <w:proofErr w:type="spellEnd"/>
        <w:r w:rsidRPr="00E54E60">
          <w:rPr>
            <w:rStyle w:val="a5"/>
            <w:rFonts w:ascii="Times New Roman" w:hAnsi="Times New Roman" w:cs="Times New Roman"/>
            <w:color w:val="auto"/>
            <w:sz w:val="30"/>
            <w:szCs w:val="30"/>
            <w:u w:val="none"/>
          </w:rPr>
          <w:t>, и грузо</w:t>
        </w:r>
        <w:r w:rsidRPr="00E54E60">
          <w:rPr>
            <w:rStyle w:val="a5"/>
            <w:rFonts w:ascii="Times New Roman" w:hAnsi="Times New Roman" w:cs="Times New Roman"/>
            <w:color w:val="auto"/>
            <w:sz w:val="30"/>
            <w:szCs w:val="30"/>
            <w:u w:val="none"/>
          </w:rPr>
          <w:t>з</w:t>
        </w:r>
        <w:r w:rsidRPr="00E54E60">
          <w:rPr>
            <w:rStyle w:val="a5"/>
            <w:rFonts w:ascii="Times New Roman" w:hAnsi="Times New Roman" w:cs="Times New Roman"/>
            <w:color w:val="auto"/>
            <w:sz w:val="30"/>
            <w:szCs w:val="30"/>
            <w:u w:val="none"/>
          </w:rPr>
          <w:t>а</w:t>
        </w:r>
        <w:r w:rsidRPr="00E54E60">
          <w:rPr>
            <w:rStyle w:val="a5"/>
            <w:rFonts w:ascii="Times New Roman" w:hAnsi="Times New Roman" w:cs="Times New Roman"/>
            <w:color w:val="auto"/>
            <w:sz w:val="30"/>
            <w:szCs w:val="30"/>
            <w:u w:val="none"/>
          </w:rPr>
          <w:t>хватных приспособлений</w:t>
        </w:r>
      </w:hyperlink>
      <w:r w:rsidRPr="00E54E60">
        <w:rPr>
          <w:rFonts w:ascii="Times New Roman" w:hAnsi="Times New Roman" w:cs="Times New Roman"/>
          <w:sz w:val="30"/>
          <w:szCs w:val="30"/>
        </w:rPr>
        <w:t>;</w:t>
      </w:r>
    </w:p>
    <w:p w:rsidR="00AA2142" w:rsidRPr="00E54E60" w:rsidRDefault="00AA2142" w:rsidP="00E54E60">
      <w:pPr>
        <w:numPr>
          <w:ilvl w:val="0"/>
          <w:numId w:val="8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hyperlink r:id="rId10" w:history="1">
        <w:r w:rsidRPr="00E54E60">
          <w:rPr>
            <w:rStyle w:val="a5"/>
            <w:rFonts w:ascii="Times New Roman" w:hAnsi="Times New Roman" w:cs="Times New Roman"/>
            <w:color w:val="auto"/>
            <w:sz w:val="30"/>
            <w:szCs w:val="30"/>
            <w:u w:val="none"/>
          </w:rPr>
          <w:t xml:space="preserve">журнал осмотров </w:t>
        </w:r>
        <w:r w:rsidRPr="00E54E60">
          <w:rPr>
            <w:rStyle w:val="a5"/>
            <w:rFonts w:ascii="Times New Roman" w:hAnsi="Times New Roman" w:cs="Times New Roman"/>
            <w:color w:val="auto"/>
            <w:sz w:val="30"/>
            <w:szCs w:val="30"/>
            <w:u w:val="none"/>
          </w:rPr>
          <w:t>с</w:t>
        </w:r>
        <w:r w:rsidRPr="00E54E60">
          <w:rPr>
            <w:rStyle w:val="a5"/>
            <w:rFonts w:ascii="Times New Roman" w:hAnsi="Times New Roman" w:cs="Times New Roman"/>
            <w:color w:val="auto"/>
            <w:sz w:val="30"/>
            <w:szCs w:val="30"/>
            <w:u w:val="none"/>
          </w:rPr>
          <w:t>ъемных грузозахв</w:t>
        </w:r>
        <w:r w:rsidRPr="00E54E60">
          <w:rPr>
            <w:rStyle w:val="a5"/>
            <w:rFonts w:ascii="Times New Roman" w:hAnsi="Times New Roman" w:cs="Times New Roman"/>
            <w:color w:val="auto"/>
            <w:sz w:val="30"/>
            <w:szCs w:val="30"/>
            <w:u w:val="none"/>
          </w:rPr>
          <w:t>а</w:t>
        </w:r>
        <w:r w:rsidRPr="00E54E60">
          <w:rPr>
            <w:rStyle w:val="a5"/>
            <w:rFonts w:ascii="Times New Roman" w:hAnsi="Times New Roman" w:cs="Times New Roman"/>
            <w:color w:val="auto"/>
            <w:sz w:val="30"/>
            <w:szCs w:val="30"/>
            <w:u w:val="none"/>
          </w:rPr>
          <w:t xml:space="preserve">тных приспособлений и </w:t>
        </w:r>
        <w:r w:rsidRPr="00E54E60">
          <w:rPr>
            <w:rStyle w:val="a5"/>
            <w:rFonts w:ascii="Times New Roman" w:hAnsi="Times New Roman" w:cs="Times New Roman"/>
            <w:color w:val="auto"/>
            <w:sz w:val="30"/>
            <w:szCs w:val="30"/>
            <w:u w:val="none"/>
          </w:rPr>
          <w:t>т</w:t>
        </w:r>
        <w:r w:rsidRPr="00E54E60">
          <w:rPr>
            <w:rStyle w:val="a5"/>
            <w:rFonts w:ascii="Times New Roman" w:hAnsi="Times New Roman" w:cs="Times New Roman"/>
            <w:color w:val="auto"/>
            <w:sz w:val="30"/>
            <w:szCs w:val="30"/>
            <w:u w:val="none"/>
          </w:rPr>
          <w:t>ары</w:t>
        </w:r>
      </w:hyperlink>
      <w:r w:rsidRPr="00E54E60">
        <w:rPr>
          <w:rFonts w:ascii="Times New Roman" w:hAnsi="Times New Roman" w:cs="Times New Roman"/>
          <w:sz w:val="30"/>
          <w:szCs w:val="30"/>
        </w:rPr>
        <w:t>;</w:t>
      </w:r>
    </w:p>
    <w:p w:rsidR="00EF1EAD" w:rsidRPr="00E54E60" w:rsidRDefault="00EF1EAD" w:rsidP="00E54E60">
      <w:pPr>
        <w:numPr>
          <w:ilvl w:val="0"/>
          <w:numId w:val="8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proofErr w:type="gramStart"/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журнал регистрации инструктажей по ОТ не прошнурован, имеют место пустые строки между записями;</w:t>
      </w:r>
      <w:proofErr w:type="gramEnd"/>
    </w:p>
    <w:p w:rsidR="00EF1EAD" w:rsidRPr="00E54E60" w:rsidRDefault="00EF1EAD" w:rsidP="00E54E60">
      <w:pPr>
        <w:spacing w:after="0" w:line="240" w:lineRule="auto"/>
        <w:ind w:firstLine="426"/>
        <w:jc w:val="center"/>
        <w:outlineLvl w:val="1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E54E60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Записи и управление записями</w:t>
      </w:r>
    </w:p>
    <w:p w:rsidR="00EF1EAD" w:rsidRPr="00E54E60" w:rsidRDefault="00EF1EAD" w:rsidP="00E54E60">
      <w:pPr>
        <w:numPr>
          <w:ilvl w:val="0"/>
          <w:numId w:val="13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в журналах ежедневного и ежемесячного </w:t>
      </w:r>
      <w:proofErr w:type="gramStart"/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контроля за</w:t>
      </w:r>
      <w:proofErr w:type="gramEnd"/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состоянием охраны труда в подразделениях отсутствуют подписи общественных инспекторов по охране труда;</w:t>
      </w:r>
    </w:p>
    <w:p w:rsidR="00EF1EAD" w:rsidRPr="00E54E60" w:rsidRDefault="00EF1EAD" w:rsidP="00E54E60">
      <w:pPr>
        <w:numPr>
          <w:ilvl w:val="0"/>
          <w:numId w:val="13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lastRenderedPageBreak/>
        <w:t xml:space="preserve">не регулярно ведется журнал ежедневного контроля за состоянием </w:t>
      </w:r>
      <w:proofErr w:type="gramStart"/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ОТ</w:t>
      </w:r>
      <w:proofErr w:type="gramEnd"/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в организаци</w:t>
      </w:r>
      <w:r w:rsidR="00AA2142"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ях</w:t>
      </w: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;</w:t>
      </w:r>
    </w:p>
    <w:p w:rsidR="00EF1EAD" w:rsidRPr="00E54E60" w:rsidRDefault="00EF1EAD" w:rsidP="00E54E60">
      <w:pPr>
        <w:numPr>
          <w:ilvl w:val="0"/>
          <w:numId w:val="13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proofErr w:type="gramStart"/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нарушаются правила ведения журналов инструктажей по ОТ (вводного и повторного) в части заполнения строк;</w:t>
      </w:r>
      <w:proofErr w:type="gramEnd"/>
    </w:p>
    <w:p w:rsidR="00EF1EAD" w:rsidRPr="00E54E60" w:rsidRDefault="00EF1EAD" w:rsidP="00E54E60">
      <w:pPr>
        <w:spacing w:after="0" w:line="240" w:lineRule="auto"/>
        <w:ind w:firstLine="426"/>
        <w:jc w:val="center"/>
        <w:outlineLvl w:val="1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E54E60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Аудит</w:t>
      </w:r>
    </w:p>
    <w:p w:rsidR="00EF1EAD" w:rsidRPr="00E54E60" w:rsidRDefault="00EF1EAD" w:rsidP="00E54E60">
      <w:pPr>
        <w:numPr>
          <w:ilvl w:val="0"/>
          <w:numId w:val="14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не во всех </w:t>
      </w:r>
      <w:r w:rsidR="00AA2142"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организациях (подразделениях)</w:t>
      </w: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proofErr w:type="spellStart"/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провед</w:t>
      </w:r>
      <w:r w:rsidR="00AA2142"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ится</w:t>
      </w:r>
      <w:proofErr w:type="spellEnd"/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аудит по СУОТ.</w:t>
      </w:r>
    </w:p>
    <w:p w:rsidR="00EF1EAD" w:rsidRPr="00E54E60" w:rsidRDefault="00EF1EAD" w:rsidP="00E54E60">
      <w:pPr>
        <w:numPr>
          <w:ilvl w:val="0"/>
          <w:numId w:val="14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в протоколах несоответствий не предусмотрена процедура разработки корректирующих и предупреждающих мероприятий руководителем подразделения;</w:t>
      </w:r>
    </w:p>
    <w:p w:rsidR="00EF1EAD" w:rsidRPr="00E54E60" w:rsidRDefault="00EF1EAD" w:rsidP="00E54E60">
      <w:pPr>
        <w:numPr>
          <w:ilvl w:val="0"/>
          <w:numId w:val="14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в отчетах по внутренним проверкам отсутствуют выводы о соответствии (несоответствии) проверенного элемента требованиям документов СУОТ.</w:t>
      </w:r>
    </w:p>
    <w:p w:rsidR="00EF1EAD" w:rsidRPr="00E54E60" w:rsidRDefault="00EF1EAD" w:rsidP="00E54E60">
      <w:pPr>
        <w:spacing w:after="0" w:line="240" w:lineRule="auto"/>
        <w:ind w:firstLine="426"/>
        <w:jc w:val="center"/>
        <w:outlineLvl w:val="1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E54E60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Анализ со стороны руководства</w:t>
      </w:r>
    </w:p>
    <w:p w:rsidR="00EF1EAD" w:rsidRPr="00E54E60" w:rsidRDefault="00EF1EAD" w:rsidP="00E54E60">
      <w:pPr>
        <w:numPr>
          <w:ilvl w:val="0"/>
          <w:numId w:val="15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отсутствует документальное подтверждение проведения анализа СУОТ со стороны руководства;</w:t>
      </w:r>
    </w:p>
    <w:p w:rsidR="00EF1EAD" w:rsidRPr="00E54E60" w:rsidRDefault="00EF1EAD" w:rsidP="00E54E60">
      <w:pPr>
        <w:numPr>
          <w:ilvl w:val="0"/>
          <w:numId w:val="15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не </w:t>
      </w:r>
      <w:r w:rsidR="00E54E60"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составляется</w:t>
      </w: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отчет о функционировании системы управления охраной труда;</w:t>
      </w:r>
    </w:p>
    <w:p w:rsidR="00EF1EAD" w:rsidRPr="00E54E60" w:rsidRDefault="00EF1EAD" w:rsidP="00E54E60">
      <w:pPr>
        <w:numPr>
          <w:ilvl w:val="0"/>
          <w:numId w:val="15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в отчет по анализу СУОТ не включены вопросы подготовки к аварийным ситуациям и не отражены конкретные мероприятия по улучшению функционирования СУОТ.</w:t>
      </w:r>
    </w:p>
    <w:p w:rsidR="00E54E60" w:rsidRPr="00E54E60" w:rsidRDefault="00E54E60" w:rsidP="00E54E6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54E60">
        <w:rPr>
          <w:rFonts w:ascii="Times New Roman" w:eastAsia="Times New Roman" w:hAnsi="Times New Roman" w:cs="Times New Roman"/>
          <w:sz w:val="30"/>
          <w:szCs w:val="30"/>
          <w:lang w:eastAsia="ru-RU"/>
        </w:rPr>
        <w:t>Не освещались несоответствия СУОТ при управлении операциями ввиду многочисленности и индивидуальности выявляемых несоответствий в ходе контрольной (надзорной) деятельности.</w:t>
      </w:r>
    </w:p>
    <w:p w:rsidR="00E54E60" w:rsidRPr="00E54E60" w:rsidRDefault="00E54E60" w:rsidP="00E54E60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</w:p>
    <w:p w:rsidR="000A46CB" w:rsidRDefault="000A46CB" w:rsidP="00E54E60">
      <w:pPr>
        <w:spacing w:after="0" w:line="240" w:lineRule="auto"/>
        <w:ind w:firstLine="426"/>
      </w:pPr>
      <w:bookmarkStart w:id="0" w:name="_GoBack"/>
      <w:bookmarkEnd w:id="0"/>
    </w:p>
    <w:sectPr w:rsidR="000A46CB" w:rsidSect="00737E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16BDD"/>
    <w:multiLevelType w:val="multilevel"/>
    <w:tmpl w:val="B532C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9B4EAE"/>
    <w:multiLevelType w:val="multilevel"/>
    <w:tmpl w:val="5A700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147AA9"/>
    <w:multiLevelType w:val="multilevel"/>
    <w:tmpl w:val="0192A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F65234C"/>
    <w:multiLevelType w:val="multilevel"/>
    <w:tmpl w:val="CA14F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80D2CBC"/>
    <w:multiLevelType w:val="multilevel"/>
    <w:tmpl w:val="E864E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856674C"/>
    <w:multiLevelType w:val="multilevel"/>
    <w:tmpl w:val="29F63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FF554BD"/>
    <w:multiLevelType w:val="multilevel"/>
    <w:tmpl w:val="586C9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DC08DC"/>
    <w:multiLevelType w:val="multilevel"/>
    <w:tmpl w:val="347A9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93E12D8"/>
    <w:multiLevelType w:val="multilevel"/>
    <w:tmpl w:val="29528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F8F6AA2"/>
    <w:multiLevelType w:val="multilevel"/>
    <w:tmpl w:val="46FEC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31512C4"/>
    <w:multiLevelType w:val="multilevel"/>
    <w:tmpl w:val="1EDE8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82D7A06"/>
    <w:multiLevelType w:val="multilevel"/>
    <w:tmpl w:val="F9245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41427E6"/>
    <w:multiLevelType w:val="multilevel"/>
    <w:tmpl w:val="C46E5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276D57"/>
    <w:multiLevelType w:val="multilevel"/>
    <w:tmpl w:val="E466B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8C15CD7"/>
    <w:multiLevelType w:val="multilevel"/>
    <w:tmpl w:val="BC360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1"/>
  </w:num>
  <w:num w:numId="3">
    <w:abstractNumId w:val="5"/>
  </w:num>
  <w:num w:numId="4">
    <w:abstractNumId w:val="7"/>
  </w:num>
  <w:num w:numId="5">
    <w:abstractNumId w:val="6"/>
  </w:num>
  <w:num w:numId="6">
    <w:abstractNumId w:val="8"/>
  </w:num>
  <w:num w:numId="7">
    <w:abstractNumId w:val="1"/>
  </w:num>
  <w:num w:numId="8">
    <w:abstractNumId w:val="14"/>
  </w:num>
  <w:num w:numId="9">
    <w:abstractNumId w:val="4"/>
  </w:num>
  <w:num w:numId="10">
    <w:abstractNumId w:val="2"/>
  </w:num>
  <w:num w:numId="11">
    <w:abstractNumId w:val="0"/>
  </w:num>
  <w:num w:numId="12">
    <w:abstractNumId w:val="12"/>
  </w:num>
  <w:num w:numId="13">
    <w:abstractNumId w:val="3"/>
  </w:num>
  <w:num w:numId="14">
    <w:abstractNumId w:val="9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B72389"/>
    <w:rsid w:val="000A46CB"/>
    <w:rsid w:val="004C651B"/>
    <w:rsid w:val="00737E49"/>
    <w:rsid w:val="007B793F"/>
    <w:rsid w:val="00931EF5"/>
    <w:rsid w:val="00AA2142"/>
    <w:rsid w:val="00B72389"/>
    <w:rsid w:val="00E54E60"/>
    <w:rsid w:val="00E93429"/>
    <w:rsid w:val="00EF1E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E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1E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1EAD"/>
    <w:rPr>
      <w:rFonts w:ascii="Tahoma" w:hAnsi="Tahoma" w:cs="Tahoma"/>
      <w:sz w:val="16"/>
      <w:szCs w:val="16"/>
    </w:rPr>
  </w:style>
  <w:style w:type="character" w:styleId="a5">
    <w:name w:val="Hyperlink"/>
    <w:rsid w:val="00AA214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1E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1E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594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66985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326933">
              <w:blockQuote w:val="1"/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single" w:sz="36" w:space="18" w:color="E5E5E5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53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17543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7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749645">
              <w:blockQuote w:val="1"/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single" w:sz="36" w:space="18" w:color="E5E5E5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../02%20&#1054;&#1093;&#1088;&#1072;&#1085;&#1072;%20&#1090;&#1088;&#1091;&#1076;&#1072;/11%20&#1046;&#1091;&#1088;&#1085;&#1072;&#1083;&#1099;/&#1046;&#1091;&#1088;&#1085;&#1072;&#1083;%20&#1080;&#1089;&#1087;&#1099;&#1090;&#1072;&#1085;&#1080;&#1103;%20&#1082;&#1088;&#1091;&#1075;&#1086;&#1074;.doc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../02%20&#1054;&#1093;&#1088;&#1072;&#1085;&#1072;%20&#1090;&#1088;&#1091;&#1076;&#1072;/11%20&#1046;&#1091;&#1088;&#1085;&#1072;&#1083;&#1099;/&#1046;&#1091;&#1088;&#1085;&#1072;&#1083;%20&#1075;&#1088;&#1091;&#1079;&#1086;&#1074;&#1099;&#1093;%20&#1090;&#1077;&#1083;&#1077;&#1078;&#1077;&#1082;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http://ohranatruda.of.by/tipovye-nesootvetstviya-trebovaniyam-stb-18001-2009-vyyavlyaemye-pri-auditakh.html" TargetMode="External"/><Relationship Id="rId10" Type="http://schemas.openxmlformats.org/officeDocument/2006/relationships/hyperlink" Target="../02%20&#1054;&#1093;&#1088;&#1072;&#1085;&#1072;%20&#1090;&#1088;&#1091;&#1076;&#1072;/22%20&#1043;&#1088;&#1091;&#1079;&#1086;&#1087;&#1086;&#1076;&#1098;&#1077;&#1084;&#1085;&#1099;&#1077;%20&#1082;&#1088;&#1072;&#1085;&#1099;/&#1046;&#1091;&#1088;&#1085;&#1072;&#1083;%20&#1086;&#1089;&#1084;&#1086;&#1090;&#1088;&#1072;%20&#1057;&#1043;&#1055;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../02%20&#1054;&#1093;&#1088;&#1072;&#1085;&#1072;%20&#1090;&#1088;&#1091;&#1076;&#1072;/22%20&#1043;&#1088;&#1091;&#1079;&#1086;&#1087;&#1086;&#1076;&#1098;&#1077;&#1084;&#1085;&#1099;&#1077;%20&#1082;&#1088;&#1072;&#1085;&#1099;/&#1046;&#1091;&#1088;&#1085;&#1072;&#1083;%20&#1091;&#1095;&#1077;&#1090;&#1072;%20&#1075;&#1088;&#1091;&#1079;&#1086;&#1087;%20&#1085;&#1077;%20&#1088;&#1077;&#1075;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695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AJIEKS</dc:creator>
  <cp:keywords/>
  <dc:description/>
  <cp:lastModifiedBy>VD</cp:lastModifiedBy>
  <cp:revision>2</cp:revision>
  <dcterms:created xsi:type="dcterms:W3CDTF">2018-01-29T12:35:00Z</dcterms:created>
  <dcterms:modified xsi:type="dcterms:W3CDTF">2018-01-29T12:35:00Z</dcterms:modified>
</cp:coreProperties>
</file>