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A1E" w:rsidRDefault="003F12A9" w:rsidP="002F2A1E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Об отдельных полномочиях местных исполнительных и распорядительных органов</w:t>
      </w:r>
    </w:p>
    <w:p w:rsidR="003F12A9" w:rsidRDefault="003F12A9" w:rsidP="002F2A1E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3F12A9" w:rsidRPr="003F12A9" w:rsidRDefault="003F12A9" w:rsidP="003F12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3F12A9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Статьей 10 Закона Республики Беларусь от 23 июня 2008 г. 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       </w:t>
      </w:r>
      <w:r w:rsidRPr="003F12A9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№ 356-З «Об охране труда» установлены полномочия местных исполнительных и распорядительных органов в части государственного управления охраной труда на территориальном уровне. </w:t>
      </w:r>
    </w:p>
    <w:p w:rsidR="003F12A9" w:rsidRPr="003F12A9" w:rsidRDefault="003F12A9" w:rsidP="003F12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proofErr w:type="gramStart"/>
      <w:r w:rsidRPr="003F12A9">
        <w:rPr>
          <w:rFonts w:ascii="Times New Roman" w:eastAsia="Times New Roman" w:hAnsi="Times New Roman" w:cs="Times New Roman"/>
          <w:sz w:val="30"/>
          <w:szCs w:val="30"/>
          <w:lang w:eastAsia="ru-RU"/>
        </w:rPr>
        <w:t>В соответствии с подпунктом 7.3. пункта 7 Положения о комиссии местного исполнительного и распорядительного органа для проверки знаний по вопросам охраны труда, утвержденного постановлением Министерства труда и социальной защиты Республики Беларусь от 30 декабря 2008 г. № 210, комиссия местного исполнительного и распорядительного органа для проверки знаний по вопросам охраны труда в целях выполнения возложенных задач проверяет работу комиссий для проверки</w:t>
      </w:r>
      <w:proofErr w:type="gramEnd"/>
      <w:r w:rsidRPr="003F12A9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знаний работающих по вопросам охраны труда организаций, принимает меры по устранению выявленных нарушений. </w:t>
      </w:r>
    </w:p>
    <w:p w:rsidR="003F12A9" w:rsidRPr="003F12A9" w:rsidRDefault="003F12A9" w:rsidP="003F12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3F12A9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Таким образом, комиссия местного исполнительного и распорядительного органа для проверки знаний по вопросам охраны труда может проверять комиссию организации, расположенной на подведомственной им территории, давать рекомендации по устранению выявленных нарушений. </w:t>
      </w:r>
    </w:p>
    <w:p w:rsidR="003F12A9" w:rsidRPr="00A7223E" w:rsidRDefault="003F12A9" w:rsidP="002F2A1E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2F2A1E" w:rsidRDefault="002F2A1E" w:rsidP="002F2A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2A1E" w:rsidRDefault="002F2A1E" w:rsidP="002F2A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2A1E" w:rsidRDefault="002F2A1E" w:rsidP="002F2A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</w:pPr>
      <w:r w:rsidRPr="002F2A1E"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  <w:t>Управление по труду, занятости и социальной защите</w:t>
      </w:r>
    </w:p>
    <w:p w:rsidR="002F2A1E" w:rsidRPr="002F2A1E" w:rsidRDefault="002F2A1E" w:rsidP="002F2A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</w:pPr>
      <w:r w:rsidRPr="002F2A1E"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  <w:t xml:space="preserve"> </w:t>
      </w:r>
      <w:proofErr w:type="spellStart"/>
      <w:r w:rsidRPr="002F2A1E"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  <w:t>Вилейского</w:t>
      </w:r>
      <w:proofErr w:type="spellEnd"/>
      <w:r w:rsidRPr="002F2A1E"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  <w:t xml:space="preserve"> райисполкома</w:t>
      </w:r>
    </w:p>
    <w:p w:rsidR="002F2A1E" w:rsidRDefault="002F2A1E"/>
    <w:sectPr w:rsidR="002F2A1E" w:rsidSect="00E466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2A1E"/>
    <w:rsid w:val="002F2A1E"/>
    <w:rsid w:val="003F12A9"/>
    <w:rsid w:val="004B4EE8"/>
    <w:rsid w:val="00681CB1"/>
    <w:rsid w:val="00A7223E"/>
    <w:rsid w:val="00CB024F"/>
    <w:rsid w:val="00E46633"/>
    <w:rsid w:val="00E52D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6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184</Words>
  <Characters>1050</Characters>
  <Application>Microsoft Office Word</Application>
  <DocSecurity>0</DocSecurity>
  <Lines>8</Lines>
  <Paragraphs>2</Paragraphs>
  <ScaleCrop>false</ScaleCrop>
  <Company>MDP</Company>
  <LinksUpToDate>false</LinksUpToDate>
  <CharactersWithSpaces>1232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</dc:creator>
  <cp:keywords/>
  <dc:description/>
  <cp:lastModifiedBy>VD</cp:lastModifiedBy>
  <cp:revision>2</cp:revision>
  <dcterms:created xsi:type="dcterms:W3CDTF">2020-02-14T09:14:00Z</dcterms:created>
  <dcterms:modified xsi:type="dcterms:W3CDTF">2020-02-14T09:14:00Z</dcterms:modified>
</cp:coreProperties>
</file>